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上海音乐学院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校级重大活动项目新闻宣传服务工作规范</w:t>
      </w:r>
    </w:p>
    <w:p/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一、校级新闻发布会工作流程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1、提出需求部门填写并提交《上海音乐学院举办新闻发布会审批（备案）表》，同时提交新闻素材稿、填写新闻发布需求表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2、院党委宣传部审批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、如宣传部审批同意以学校名义对外作新闻发布，一般由院新闻发言人主持新闻发布会，负责包括媒体邀请、新闻发布会议程确定、宣传重点确认、新闻素材稿审定等工作；并安排专人与提出需求部门对接，协商确定新闻宣传总体方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4、提出需求部门负责落实院领导邀请、工作经费、会务安排等事项，并须落实专人负责新闻宣传事宜。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二、宣传部（新闻中心）新闻服务菜单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（详见附件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1、校内宣传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官微（</w:t>
      </w:r>
      <w:r>
        <w:rPr>
          <w:rFonts w:hint="eastAsia"/>
          <w:sz w:val="28"/>
          <w:szCs w:val="28"/>
          <w:lang w:eastAsia="zh-CN"/>
        </w:rPr>
        <w:t>一般</w:t>
      </w:r>
      <w:r>
        <w:rPr>
          <w:rFonts w:hint="eastAsia"/>
          <w:sz w:val="28"/>
          <w:szCs w:val="28"/>
        </w:rPr>
        <w:t>提前5-7天发布预热性推送）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官博（发布预告；会议期间实时推送）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官网（会议结束</w:t>
      </w:r>
      <w:r>
        <w:rPr>
          <w:rFonts w:hint="eastAsia"/>
          <w:sz w:val="28"/>
          <w:szCs w:val="28"/>
          <w:lang w:eastAsia="zh-CN"/>
        </w:rPr>
        <w:t>后</w:t>
      </w:r>
      <w:r>
        <w:rPr>
          <w:rFonts w:hint="eastAsia"/>
          <w:sz w:val="28"/>
          <w:szCs w:val="28"/>
        </w:rPr>
        <w:t>总结报道）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电子屏（发布一般不超过7天）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道旗（悬挂一般不超过7天）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2、对外宣传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（1）新闻发布会。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（2）向媒体提供新闻素材稿。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三、需求部门工作要求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1、按照时间节点提供新闻素材稿及相关各项宣传素材；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2、落实新闻发布会场地及相关会务安排；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3、配合联络媒体采访，负责媒体劳务费发放；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4、安排1-2名工作人员，联络宣传部工作。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上海音乐学院党委宣传部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2018年11月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上海音乐学院新闻发布工作审批（备案）表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上海音乐学院新闻发布需求表</w:t>
      </w: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widowControl/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0"/>
          <w:szCs w:val="20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20"/>
          <w:szCs w:val="2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"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上海音乐学院新闻发布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审批（备案）表</w:t>
      </w:r>
    </w:p>
    <w:p>
      <w:pPr>
        <w:spacing w:after="156" w:afterLines="50" w:line="480" w:lineRule="exact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登记号：        年        号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61"/>
        <w:gridCol w:w="1750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</w:t>
            </w:r>
          </w:p>
        </w:tc>
        <w:tc>
          <w:tcPr>
            <w:tcW w:w="23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发布</w:t>
            </w: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月  日</w:t>
            </w:r>
          </w:p>
        </w:tc>
        <w:tc>
          <w:tcPr>
            <w:tcW w:w="175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88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拟发布事由</w:t>
            </w:r>
          </w:p>
        </w:tc>
        <w:tc>
          <w:tcPr>
            <w:tcW w:w="6996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拟出席人员：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拟邀请媒体：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新闻素材稿（可另附页）：</w:t>
            </w: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举办单位意见：</w:t>
            </w:r>
          </w:p>
          <w:p>
            <w:pPr>
              <w:widowControl w:val="0"/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widowControl w:val="0"/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负责人：          公章</w:t>
            </w:r>
          </w:p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52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党委宣传部意见：</w:t>
            </w:r>
          </w:p>
          <w:p>
            <w:pPr>
              <w:widowControl w:val="0"/>
              <w:spacing w:line="360" w:lineRule="auto"/>
              <w:ind w:right="96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ind w:right="960"/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360" w:lineRule="auto"/>
              <w:ind w:firstLine="120" w:firstLineChars="5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负责人：          公章</w:t>
            </w:r>
          </w:p>
          <w:p>
            <w:pPr>
              <w:widowControl w:val="0"/>
              <w:spacing w:line="360" w:lineRule="auto"/>
              <w:ind w:firstLine="6720" w:firstLineChars="28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ind w:firstLine="4620" w:firstLineChars="2200"/>
      </w:pPr>
      <w:r>
        <w:rPr>
          <w:rFonts w:hint="eastAsia" w:ascii="宋体" w:hAnsi="宋体" w:eastAsia="宋体" w:cs="宋体"/>
        </w:rPr>
        <w:t>凭此回执可去院办、琴房管理科借用场地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0"/>
          <w:szCs w:val="20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20"/>
          <w:szCs w:val="20"/>
          <w:lang w:val="en-US" w:eastAsia="zh-CN"/>
        </w:rPr>
        <w:t>2：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上海音乐学院新闻发布需求表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2126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项目承办部门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活动时间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新闻宣传对接人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新闻发布形式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（校外）</w:t>
            </w:r>
          </w:p>
        </w:tc>
        <w:tc>
          <w:tcPr>
            <w:tcW w:w="6571" w:type="dxa"/>
            <w:gridSpan w:val="3"/>
          </w:tcPr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□活动举办之前举行新闻发布会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（发布会时间：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□在活动现场安排新闻发布会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（发布会时间：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□邀请记者到活动现场，提供新闻素材稿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（活动时间：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地点：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276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□直接提供新闻稿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拟邀请媒体条线：</w:t>
            </w:r>
            <w:r>
              <w:rPr>
                <w:rFonts w:hint="eastAsia"/>
                <w:sz w:val="24"/>
              </w:rPr>
              <w:t>□文化条线记者  □教育条线记者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2" w:type="dxa"/>
            <w:gridSpan w:val="5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拟邀请媒体名单：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上海本地媒体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解放日报（上观新闻）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文汇报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新民晚报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青年报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新闻晨报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劳动报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澎湃新闻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上海日报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东方网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腾讯大申网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上海热线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上海教育新闻网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东方教育时报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全国媒体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新华社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中国新闻社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人民日报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光明日报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中国青年报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中国教育报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中国文化报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中国日报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电视/广播台</w:t>
            </w:r>
            <w:r>
              <w:rPr>
                <w:rFonts w:hint="eastAsia"/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4"/>
              </w:rPr>
              <w:t xml:space="preserve">中央电视台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中央人民广播电台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上视艺术人文频道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上视新闻综合频道（东方卫视）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ICS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上视纪实频道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上海人民广播电台（AM990）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 xml:space="preserve">东方广播电台（FM94.7）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上海教育电视台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校内宣传</w:t>
            </w:r>
          </w:p>
        </w:tc>
        <w:tc>
          <w:tcPr>
            <w:tcW w:w="6854" w:type="dxa"/>
            <w:gridSpan w:val="4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□官微（提前5-7天发布预热性推送）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□官博（发布预告；会议期间实时推送）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□电子屏（发布一般不超过7天）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□道旗（悬挂一般不超过7天）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举办部门意见：</w:t>
            </w:r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负责人：          公章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Dzux/9BAIAABI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E535"/>
    <w:multiLevelType w:val="singleLevel"/>
    <w:tmpl w:val="6EC5E5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B7C04"/>
    <w:rsid w:val="003B4BD0"/>
    <w:rsid w:val="00741582"/>
    <w:rsid w:val="0084294B"/>
    <w:rsid w:val="00C62231"/>
    <w:rsid w:val="00CD7CEF"/>
    <w:rsid w:val="00E41B54"/>
    <w:rsid w:val="00E87442"/>
    <w:rsid w:val="00EB30E9"/>
    <w:rsid w:val="04476F08"/>
    <w:rsid w:val="0A4D5BCB"/>
    <w:rsid w:val="10F84663"/>
    <w:rsid w:val="17CF2D45"/>
    <w:rsid w:val="1A8B7C04"/>
    <w:rsid w:val="29666650"/>
    <w:rsid w:val="2CA01F2A"/>
    <w:rsid w:val="34B81720"/>
    <w:rsid w:val="39DD7A48"/>
    <w:rsid w:val="44366A71"/>
    <w:rsid w:val="50C01696"/>
    <w:rsid w:val="5B1E5B3F"/>
    <w:rsid w:val="5E6E190A"/>
    <w:rsid w:val="6D535020"/>
    <w:rsid w:val="75033336"/>
    <w:rsid w:val="7AF82F03"/>
    <w:rsid w:val="7B6A5C12"/>
    <w:rsid w:val="7E32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17a0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241</Words>
  <Characters>1375</Characters>
  <Lines>11</Lines>
  <Paragraphs>3</Paragraphs>
  <TotalTime>6</TotalTime>
  <ScaleCrop>false</ScaleCrop>
  <LinksUpToDate>false</LinksUpToDate>
  <CharactersWithSpaces>1613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2018-11-13T00:56:00Z</dcterms:created>
  <dc:creator>A13李捷闻爸爸</dc:creator>
  <cp:lastModifiedBy>hp</cp:lastModifiedBy>
  <dcterms:modified xsi:type="dcterms:W3CDTF">2018-11-14T04:28:40Z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