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上海音乐学院党的建设、思想政治工作研究会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课题管理办法（试行）</w:t>
      </w:r>
    </w:p>
    <w:p>
      <w:pPr>
        <w:spacing w:line="360" w:lineRule="exact"/>
        <w:ind w:firstLine="420" w:firstLineChars="200"/>
        <w:jc w:val="left"/>
        <w:rPr>
          <w:rFonts w:hint="eastAsia"/>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jc w:val="left"/>
        <w:textAlignment w:val="auto"/>
        <w:outlineLvl w:val="9"/>
        <w:rPr>
          <w:rFonts w:hint="eastAsia"/>
          <w:bCs/>
          <w:sz w:val="28"/>
          <w:szCs w:val="28"/>
        </w:rPr>
      </w:pPr>
      <w:r>
        <w:rPr>
          <w:rFonts w:hint="eastAsia"/>
          <w:bCs/>
          <w:sz w:val="28"/>
          <w:szCs w:val="28"/>
        </w:rPr>
        <w:t>为深入学习党的十八大、十八届三中、四中</w:t>
      </w:r>
      <w:r>
        <w:rPr>
          <w:rFonts w:hint="eastAsia"/>
          <w:bCs/>
          <w:sz w:val="28"/>
          <w:szCs w:val="28"/>
          <w:lang w:eastAsia="zh-CN"/>
        </w:rPr>
        <w:t>、五中</w:t>
      </w:r>
      <w:r>
        <w:rPr>
          <w:rFonts w:hint="eastAsia"/>
          <w:bCs/>
          <w:sz w:val="28"/>
          <w:szCs w:val="28"/>
        </w:rPr>
        <w:t>全会和习近平总书记系列重要讲话精神，贯彻落实</w:t>
      </w:r>
      <w:r>
        <w:rPr>
          <w:bCs/>
          <w:sz w:val="28"/>
          <w:szCs w:val="28"/>
        </w:rPr>
        <w:t>中共中央办公厅、国务院办公厅《关于进一步加强和改进新形势下高校宣传思想工作的意见》（以下简称《意见》），</w:t>
      </w:r>
      <w:r>
        <w:rPr>
          <w:rFonts w:hint="eastAsia"/>
          <w:bCs/>
          <w:sz w:val="28"/>
          <w:szCs w:val="28"/>
        </w:rPr>
        <w:t>提升我院党的建设和思想政治工作理论创新，探索传统方法与现代手段紧密结合的有效途径，特制定本管理办法。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jc w:val="left"/>
        <w:textAlignment w:val="auto"/>
        <w:outlineLvl w:val="9"/>
        <w:rPr>
          <w:rFonts w:hint="eastAsia"/>
          <w:bCs/>
          <w:sz w:val="28"/>
          <w:szCs w:val="28"/>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Chars="0"/>
        <w:jc w:val="center"/>
        <w:textAlignment w:val="auto"/>
        <w:outlineLvl w:val="9"/>
        <w:rPr>
          <w:b/>
          <w:bCs/>
          <w:sz w:val="28"/>
          <w:szCs w:val="28"/>
        </w:rPr>
      </w:pPr>
      <w:r>
        <w:rPr>
          <w:rFonts w:hint="eastAsia"/>
          <w:b/>
          <w:bCs/>
          <w:sz w:val="28"/>
          <w:szCs w:val="28"/>
          <w:lang w:val="en-US" w:eastAsia="zh-CN"/>
        </w:rPr>
        <w:t xml:space="preserve"> </w:t>
      </w:r>
      <w:r>
        <w:rPr>
          <w:rFonts w:hint="eastAsia"/>
          <w:b/>
          <w:bCs/>
          <w:sz w:val="28"/>
          <w:szCs w:val="28"/>
        </w:rPr>
        <w:t>总  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jc w:val="left"/>
        <w:textAlignment w:val="auto"/>
        <w:outlineLvl w:val="9"/>
        <w:rPr>
          <w:bCs/>
          <w:sz w:val="28"/>
          <w:szCs w:val="28"/>
        </w:rPr>
      </w:pPr>
      <w:r>
        <w:rPr>
          <w:rFonts w:hint="eastAsia"/>
          <w:bCs/>
          <w:sz w:val="28"/>
          <w:szCs w:val="28"/>
        </w:rPr>
        <w:t xml:space="preserve">第一条  </w:t>
      </w:r>
      <w:r>
        <w:rPr>
          <w:rFonts w:hint="eastAsia"/>
          <w:bCs/>
          <w:sz w:val="28"/>
          <w:szCs w:val="28"/>
          <w:lang w:eastAsia="zh-CN"/>
        </w:rPr>
        <w:t>上海音乐学院</w:t>
      </w:r>
      <w:r>
        <w:rPr>
          <w:rFonts w:hint="eastAsia"/>
          <w:bCs/>
          <w:sz w:val="28"/>
          <w:szCs w:val="28"/>
        </w:rPr>
        <w:t>党的建设、思想政治工作研究会（以下简称</w:t>
      </w:r>
      <w:r>
        <w:rPr>
          <w:rFonts w:hint="eastAsia"/>
          <w:bCs/>
          <w:sz w:val="28"/>
          <w:szCs w:val="28"/>
          <w:lang w:eastAsia="zh-CN"/>
        </w:rPr>
        <w:t>“</w:t>
      </w:r>
      <w:r>
        <w:rPr>
          <w:rFonts w:hint="eastAsia"/>
          <w:bCs/>
          <w:sz w:val="28"/>
          <w:szCs w:val="28"/>
        </w:rPr>
        <w:t>党建思研会</w:t>
      </w:r>
      <w:r>
        <w:rPr>
          <w:rFonts w:hint="eastAsia"/>
          <w:bCs/>
          <w:sz w:val="28"/>
          <w:szCs w:val="28"/>
          <w:lang w:eastAsia="zh-CN"/>
        </w:rPr>
        <w:t>”</w:t>
      </w:r>
      <w:bookmarkStart w:id="0" w:name="_GoBack"/>
      <w:bookmarkEnd w:id="0"/>
      <w:r>
        <w:rPr>
          <w:rFonts w:hint="eastAsia"/>
          <w:bCs/>
          <w:sz w:val="28"/>
          <w:szCs w:val="28"/>
        </w:rPr>
        <w:t>）课题以马克思主义、毛泽东思想和中国特色社会主义理论体系为指导思想，课题范围涵盖思想政治教育工作、党建工作、组织工作、宣传统战工作、纪检工作、学生工作、工会工作及队伍建设工作等，选题应符合前瞻性、针对性与可操作性原则，形成聚焦某一问题的研究点，并具有理论的解释力。</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jc w:val="left"/>
        <w:textAlignment w:val="auto"/>
        <w:outlineLvl w:val="9"/>
        <w:rPr>
          <w:bCs/>
          <w:sz w:val="28"/>
          <w:szCs w:val="28"/>
        </w:rPr>
      </w:pPr>
      <w:r>
        <w:rPr>
          <w:rFonts w:hint="eastAsia"/>
          <w:bCs/>
          <w:sz w:val="28"/>
          <w:szCs w:val="28"/>
          <w:lang w:val="en-US" w:eastAsia="zh-CN"/>
        </w:rPr>
        <w:t xml:space="preserve"> </w:t>
      </w:r>
      <w:r>
        <w:rPr>
          <w:rFonts w:hint="eastAsia"/>
          <w:bCs/>
          <w:sz w:val="28"/>
          <w:szCs w:val="28"/>
        </w:rPr>
        <w:t>第二条  党建思研会秘书处设在党委宣传部，是党建、思研会的办事机构，主要负责课题的规划、申报、立项、检查管理、经费使用与结项验收等工作。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jc w:val="left"/>
        <w:textAlignment w:val="auto"/>
        <w:outlineLvl w:val="9"/>
        <w:rPr>
          <w:rFonts w:hint="eastAsia"/>
          <w:bCs/>
          <w:sz w:val="28"/>
          <w:szCs w:val="28"/>
        </w:rPr>
      </w:pPr>
      <w:r>
        <w:rPr>
          <w:rFonts w:hint="eastAsia"/>
          <w:bCs/>
          <w:sz w:val="28"/>
          <w:szCs w:val="28"/>
          <w:lang w:val="en-US" w:eastAsia="zh-CN"/>
        </w:rPr>
        <w:t xml:space="preserve"> </w:t>
      </w:r>
      <w:r>
        <w:rPr>
          <w:rFonts w:hint="eastAsia"/>
          <w:bCs/>
          <w:sz w:val="28"/>
          <w:szCs w:val="28"/>
        </w:rPr>
        <w:t>第三条  党建思研会课题，面向我院正式教职工，评选遵循“立德树人、科学公正、创新务实、探寻规律”的原则，择优立项。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jc w:val="left"/>
        <w:textAlignment w:val="auto"/>
        <w:outlineLvl w:val="9"/>
        <w:rPr>
          <w:rFonts w:hint="eastAsia"/>
          <w:bCs/>
          <w:sz w:val="28"/>
          <w:szCs w:val="28"/>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Chars="0"/>
        <w:jc w:val="center"/>
        <w:textAlignment w:val="auto"/>
        <w:outlineLvl w:val="9"/>
        <w:rPr>
          <w:b/>
          <w:bCs/>
          <w:sz w:val="28"/>
          <w:szCs w:val="28"/>
        </w:rPr>
      </w:pPr>
      <w:r>
        <w:rPr>
          <w:rFonts w:hint="eastAsia"/>
          <w:b/>
          <w:bCs/>
          <w:sz w:val="28"/>
          <w:szCs w:val="28"/>
          <w:lang w:val="en-US" w:eastAsia="zh-CN"/>
        </w:rPr>
        <w:t xml:space="preserve"> </w:t>
      </w:r>
      <w:r>
        <w:rPr>
          <w:rFonts w:hint="eastAsia"/>
          <w:b/>
          <w:bCs/>
          <w:sz w:val="28"/>
          <w:szCs w:val="28"/>
        </w:rPr>
        <w:t>课题的申报与立项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rFonts w:hint="eastAsia"/>
          <w:bCs/>
          <w:sz w:val="28"/>
          <w:szCs w:val="28"/>
        </w:rPr>
      </w:pPr>
      <w:r>
        <w:rPr>
          <w:rFonts w:hint="eastAsia"/>
          <w:bCs/>
          <w:sz w:val="28"/>
          <w:szCs w:val="28"/>
        </w:rPr>
        <w:t>第四条  党建思研会课题面向全院征集，秘书处结合当年实际工作重点，提出《党建思研会研究课题指南》（以下简称《课题指南》）。《课题指南》是课题申报的指导性文件，负责阐明本年度课题的研究重点、研究范围和基本要求，每年公开发布一次。申请人或团队结合《课题指南》与本部门工作特点，可围绕一个课题不同角度自行申报，同一课题出现两位以上（含两位）申报者，主标题不变，以副标题做不同研究方向的区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第五条  申报党建思研会课题应符合以下条件：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1．申报人必须是我院正式教职员工，遵守中华人民共和国宪法和法律，拥护共产党的领导，以团队或个人形式申报。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rFonts w:hint="eastAsia"/>
          <w:bCs/>
          <w:sz w:val="28"/>
          <w:szCs w:val="28"/>
        </w:rPr>
      </w:pPr>
      <w:r>
        <w:rPr>
          <w:rFonts w:hint="eastAsia"/>
          <w:bCs/>
          <w:sz w:val="28"/>
          <w:szCs w:val="28"/>
        </w:rPr>
        <w:t>2．课题负责人必须具备独立的科研能力，熟悉申报课题的研究领域，具有一定的资料准备与研究基础，能独立承担课题的组织、实施工作，从事实质性研究。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lang w:val="en-US" w:eastAsia="zh-CN"/>
        </w:rPr>
        <w:t>3</w:t>
      </w:r>
      <w:r>
        <w:rPr>
          <w:rFonts w:hint="eastAsia"/>
          <w:bCs/>
          <w:sz w:val="28"/>
          <w:szCs w:val="28"/>
        </w:rPr>
        <w:t>．每个课题负责人只能申报一个课题，同时可作为课题组成员再参与一个项目的申报，课题组成员最多只能参与两个课题项目的申报，可以跨部门联合申报。同一课题如已获其他立项，则不能重复申报。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第六条  课题申报程序：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1．由秘书处发布课题申报通知，各部门组织申报，填写《上海音乐学院党的建设、思想政治研究会课题申报书》一式两份，由所在各基层党委审核、评审并签署意见，在规定时间内上交秘书处。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 xml:space="preserve">2．秘书处聘请有关专家组成评审小组，根据课题申报书的论证情况，进行综合评审，择优立项，报党建思研会审批后，向全院公布立项课题。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第七条  课题立项标准：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1．课题学术思想新颖、研究目的明确、研究内容扎实具体、技术路线设计合理，能够充分发挥党建、思政工作思想库、智囊团的作用。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2．课题体现艺术类院校自身特色，积极培育上音党建、思政工作品牌，突出原创性与现实性。</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3．鼓励各类学科交叉与融合，不同部门联动，课题成果可为学院党政部门科学决策提供依据，发挥思想引领作用。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2" w:firstLineChars="200"/>
        <w:textAlignment w:val="auto"/>
        <w:outlineLvl w:val="9"/>
        <w:rPr>
          <w:rFonts w:hint="eastAsia"/>
          <w:bCs/>
          <w:sz w:val="28"/>
          <w:szCs w:val="28"/>
        </w:rPr>
      </w:pPr>
      <w:r>
        <w:rPr>
          <w:rFonts w:hint="eastAsia"/>
          <w:bCs/>
          <w:sz w:val="28"/>
          <w:szCs w:val="28"/>
        </w:rPr>
        <w:t>第八条  对批准立项的课题，由秘书处负责通知课题所在基层党</w:t>
      </w:r>
      <w:r>
        <w:rPr>
          <w:rFonts w:hint="eastAsia"/>
          <w:bCs/>
          <w:sz w:val="28"/>
          <w:szCs w:val="28"/>
          <w:lang w:eastAsia="zh-CN"/>
        </w:rPr>
        <w:t>组织</w:t>
      </w:r>
      <w:r>
        <w:rPr>
          <w:rFonts w:hint="eastAsia"/>
          <w:bCs/>
          <w:sz w:val="28"/>
          <w:szCs w:val="28"/>
        </w:rPr>
        <w:t>及课题负责人，课题负责人签署《上海音乐学院党的建设、思想政治研究会课题任务书》一式两份，作为课题立项、中期考核、结项的依据。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2" w:firstLineChars="200"/>
        <w:textAlignment w:val="auto"/>
        <w:outlineLvl w:val="9"/>
        <w:rPr>
          <w:rFonts w:hint="eastAsia"/>
          <w:bCs/>
          <w:sz w:val="28"/>
          <w:szCs w:val="28"/>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Chars="0"/>
        <w:jc w:val="center"/>
        <w:textAlignment w:val="auto"/>
        <w:outlineLvl w:val="9"/>
        <w:rPr>
          <w:b/>
          <w:bCs/>
          <w:sz w:val="28"/>
          <w:szCs w:val="28"/>
        </w:rPr>
      </w:pPr>
      <w:r>
        <w:rPr>
          <w:rFonts w:hint="eastAsia"/>
          <w:b/>
          <w:bCs/>
          <w:sz w:val="28"/>
          <w:szCs w:val="28"/>
          <w:lang w:val="en-US" w:eastAsia="zh-CN"/>
        </w:rPr>
        <w:t xml:space="preserve"> </w:t>
      </w:r>
      <w:r>
        <w:rPr>
          <w:rFonts w:hint="eastAsia"/>
          <w:b/>
          <w:bCs/>
          <w:sz w:val="28"/>
          <w:szCs w:val="28"/>
        </w:rPr>
        <w:t>课题的检查、管理与经费使用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第九条  课题一经立项，课题负责人应按照申报书计划组织开展具体工作，秘书处建立课题档案，加强课题管理，为研究工作提供咨询及其他服务，定期对课题进行检查与考核以便掌握项目进展情况，检查内容包括：</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right="0" w:rightChars="0"/>
        <w:textAlignment w:val="auto"/>
        <w:outlineLvl w:val="9"/>
        <w:rPr>
          <w:bCs/>
          <w:sz w:val="28"/>
          <w:szCs w:val="28"/>
        </w:rPr>
      </w:pPr>
      <w:r>
        <w:rPr>
          <w:rFonts w:hint="eastAsia"/>
          <w:bCs/>
          <w:sz w:val="28"/>
          <w:szCs w:val="28"/>
          <w:lang w:val="en-US" w:eastAsia="zh-CN"/>
        </w:rPr>
        <w:t xml:space="preserve"> </w:t>
      </w:r>
      <w:r>
        <w:rPr>
          <w:rFonts w:hint="eastAsia"/>
          <w:bCs/>
          <w:sz w:val="28"/>
          <w:szCs w:val="28"/>
        </w:rPr>
        <w:t>1．课题组是否按照申报书中的计划开展工作；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right="0" w:rightChars="0"/>
        <w:textAlignment w:val="auto"/>
        <w:outlineLvl w:val="9"/>
        <w:rPr>
          <w:bCs/>
          <w:sz w:val="28"/>
          <w:szCs w:val="28"/>
        </w:rPr>
      </w:pPr>
      <w:r>
        <w:rPr>
          <w:rFonts w:hint="eastAsia"/>
          <w:bCs/>
          <w:sz w:val="28"/>
          <w:szCs w:val="28"/>
          <w:lang w:val="en-US" w:eastAsia="zh-CN"/>
        </w:rPr>
        <w:t xml:space="preserve"> 2</w:t>
      </w:r>
      <w:r>
        <w:rPr>
          <w:rFonts w:hint="eastAsia"/>
          <w:bCs/>
          <w:sz w:val="28"/>
          <w:szCs w:val="28"/>
        </w:rPr>
        <w:t>．是否按计划取得阶段性研究成果；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right="0" w:rightChars="0"/>
        <w:textAlignment w:val="auto"/>
        <w:outlineLvl w:val="9"/>
        <w:rPr>
          <w:bCs/>
          <w:sz w:val="28"/>
          <w:szCs w:val="28"/>
        </w:rPr>
      </w:pPr>
      <w:r>
        <w:rPr>
          <w:rFonts w:hint="eastAsia"/>
          <w:bCs/>
          <w:sz w:val="28"/>
          <w:szCs w:val="28"/>
          <w:lang w:val="en-US" w:eastAsia="zh-CN"/>
        </w:rPr>
        <w:t xml:space="preserve"> 3</w:t>
      </w:r>
      <w:r>
        <w:rPr>
          <w:rFonts w:hint="eastAsia"/>
          <w:bCs/>
          <w:sz w:val="28"/>
          <w:szCs w:val="28"/>
        </w:rPr>
        <w:t>．课题经费使用情况。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
          <w:bCs/>
          <w:color w:val="FF0000"/>
          <w:sz w:val="28"/>
          <w:szCs w:val="28"/>
        </w:rPr>
      </w:pPr>
      <w:r>
        <w:rPr>
          <w:rFonts w:hint="eastAsia"/>
          <w:bCs/>
          <w:sz w:val="28"/>
          <w:szCs w:val="28"/>
        </w:rPr>
        <w:t>第十条  获准立项的课题纳入党建思研会课题管理，设立专项经费，给予适当支持（额度为</w:t>
      </w:r>
      <w:r>
        <w:rPr>
          <w:rFonts w:hint="eastAsia"/>
          <w:bCs/>
          <w:sz w:val="28"/>
          <w:szCs w:val="28"/>
          <w:lang w:val="en-US" w:eastAsia="zh-CN"/>
        </w:rPr>
        <w:t>3</w:t>
      </w:r>
      <w:r>
        <w:rPr>
          <w:rFonts w:hint="eastAsia"/>
          <w:bCs/>
          <w:sz w:val="28"/>
          <w:szCs w:val="28"/>
        </w:rPr>
        <w:t>000元</w:t>
      </w:r>
      <w:r>
        <w:rPr>
          <w:rFonts w:hint="eastAsia"/>
          <w:bCs/>
          <w:sz w:val="28"/>
          <w:szCs w:val="28"/>
          <w:lang w:val="en-US" w:eastAsia="zh-CN"/>
        </w:rPr>
        <w:t>-1万</w:t>
      </w:r>
      <w:r>
        <w:rPr>
          <w:rFonts w:hint="eastAsia"/>
          <w:bCs/>
          <w:sz w:val="28"/>
          <w:szCs w:val="28"/>
        </w:rPr>
        <w:t>元）。课题报销符合上海音乐学院科研经费使用和管理办法，课题负责人应认真填写专项经费“二次预算表”，课题经费专款专用，使用范围包括：</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第十一条  凡有下列情形之一者，课题负责人需向秘书处提出书面申请：</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4" w:firstLineChars="202"/>
        <w:textAlignment w:val="auto"/>
        <w:outlineLvl w:val="9"/>
        <w:rPr>
          <w:bCs/>
          <w:sz w:val="28"/>
          <w:szCs w:val="28"/>
        </w:rPr>
      </w:pPr>
      <w:r>
        <w:rPr>
          <w:rFonts w:hint="eastAsia"/>
          <w:bCs/>
          <w:sz w:val="28"/>
          <w:szCs w:val="28"/>
        </w:rPr>
        <w:t>1．课题负责人由于某种原因（异地进修、工作调动、生病等）不能继续主持该项课题，需要更换负责人；</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bCs/>
          <w:sz w:val="28"/>
          <w:szCs w:val="28"/>
        </w:rPr>
      </w:pPr>
      <w:r>
        <w:rPr>
          <w:rFonts w:hint="eastAsia"/>
          <w:bCs/>
          <w:sz w:val="28"/>
          <w:szCs w:val="28"/>
          <w:lang w:val="en-US" w:eastAsia="zh-CN"/>
        </w:rPr>
        <w:t xml:space="preserve">    2</w:t>
      </w:r>
      <w:r>
        <w:rPr>
          <w:rFonts w:hint="eastAsia"/>
          <w:bCs/>
          <w:sz w:val="28"/>
          <w:szCs w:val="28"/>
        </w:rPr>
        <w:t>．由于特殊原因，需要变更课题名称、课题内容需做重大调整或中止课题计划；</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3．课题负责人在课题实施过程中不能胜任研究任务，不具备继续研究的条件，需调整课题负责人或中止课题计划。</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textAlignment w:val="auto"/>
        <w:outlineLvl w:val="9"/>
        <w:rPr>
          <w:bCs/>
          <w:sz w:val="28"/>
          <w:szCs w:val="28"/>
        </w:rPr>
      </w:pPr>
      <w:r>
        <w:rPr>
          <w:rFonts w:hint="eastAsia"/>
          <w:bCs/>
          <w:sz w:val="28"/>
          <w:szCs w:val="28"/>
        </w:rPr>
        <w:t>第十二条  凡有下列情形之一者，秘书处有权中止拨款或撤销课题、收回资助经费：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right="0" w:rightChars="0"/>
        <w:textAlignment w:val="auto"/>
        <w:outlineLvl w:val="9"/>
        <w:rPr>
          <w:bCs/>
          <w:sz w:val="28"/>
          <w:szCs w:val="28"/>
        </w:rPr>
      </w:pPr>
      <w:r>
        <w:rPr>
          <w:rFonts w:hint="eastAsia"/>
          <w:bCs/>
          <w:sz w:val="28"/>
          <w:szCs w:val="28"/>
          <w:lang w:val="en-US" w:eastAsia="zh-CN"/>
        </w:rPr>
        <w:t xml:space="preserve"> </w:t>
      </w:r>
      <w:r>
        <w:rPr>
          <w:rFonts w:hint="eastAsia"/>
          <w:bCs/>
          <w:sz w:val="28"/>
          <w:szCs w:val="28"/>
        </w:rPr>
        <w:t>1．未经批准，擅自更换课题负责人、对课题内容做出重大调整；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right="0" w:rightChars="0"/>
        <w:textAlignment w:val="auto"/>
        <w:outlineLvl w:val="9"/>
        <w:rPr>
          <w:bCs/>
          <w:sz w:val="28"/>
          <w:szCs w:val="28"/>
        </w:rPr>
      </w:pPr>
      <w:r>
        <w:rPr>
          <w:rFonts w:hint="eastAsia"/>
          <w:bCs/>
          <w:sz w:val="28"/>
          <w:szCs w:val="28"/>
          <w:lang w:val="en-US" w:eastAsia="zh-CN"/>
        </w:rPr>
        <w:t xml:space="preserve"> 2</w:t>
      </w:r>
      <w:r>
        <w:rPr>
          <w:rFonts w:hint="eastAsia"/>
          <w:bCs/>
          <w:sz w:val="28"/>
          <w:szCs w:val="28"/>
        </w:rPr>
        <w:t>．违背课题经费使用管理办法，将课题经费挪作它用；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right="0" w:rightChars="0"/>
        <w:textAlignment w:val="auto"/>
        <w:outlineLvl w:val="9"/>
        <w:rPr>
          <w:rFonts w:hint="eastAsia"/>
          <w:bCs/>
          <w:sz w:val="28"/>
          <w:szCs w:val="28"/>
        </w:rPr>
      </w:pPr>
      <w:r>
        <w:rPr>
          <w:rFonts w:hint="eastAsia"/>
          <w:bCs/>
          <w:sz w:val="28"/>
          <w:szCs w:val="28"/>
          <w:lang w:val="en-US" w:eastAsia="zh-CN"/>
        </w:rPr>
        <w:t xml:space="preserve"> 3</w:t>
      </w:r>
      <w:r>
        <w:rPr>
          <w:rFonts w:hint="eastAsia"/>
          <w:bCs/>
          <w:sz w:val="28"/>
          <w:szCs w:val="28"/>
        </w:rPr>
        <w:t>．学术行为不端，课题研究剽窃他人学术成果；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textAlignment w:val="auto"/>
        <w:outlineLvl w:val="9"/>
        <w:rPr>
          <w:rFonts w:hint="eastAsia"/>
          <w:bCs/>
          <w:sz w:val="28"/>
          <w:szCs w:val="28"/>
        </w:rPr>
      </w:pPr>
      <w:r>
        <w:rPr>
          <w:rFonts w:hint="eastAsia"/>
          <w:bCs/>
          <w:sz w:val="28"/>
          <w:szCs w:val="28"/>
          <w:lang w:val="en-US" w:eastAsia="zh-CN"/>
        </w:rPr>
        <w:t>4</w:t>
      </w:r>
      <w:r>
        <w:rPr>
          <w:rFonts w:hint="eastAsia"/>
          <w:bCs/>
          <w:sz w:val="28"/>
          <w:szCs w:val="28"/>
        </w:rPr>
        <w:t>．</w:t>
      </w:r>
      <w:r>
        <w:rPr>
          <w:rFonts w:hint="eastAsia"/>
          <w:bCs/>
          <w:sz w:val="28"/>
          <w:szCs w:val="28"/>
          <w:lang w:eastAsia="zh-CN"/>
        </w:rPr>
        <w:t>实</w:t>
      </w:r>
      <w:r>
        <w:rPr>
          <w:rFonts w:hint="eastAsia"/>
          <w:bCs/>
          <w:sz w:val="28"/>
          <w:szCs w:val="28"/>
        </w:rPr>
        <w:t>际工作进展与申报书预期进度严重不符，且拒绝检查、监督。</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textAlignment w:val="auto"/>
        <w:outlineLvl w:val="9"/>
        <w:rPr>
          <w:rFonts w:hint="eastAsia"/>
          <w:bCs/>
          <w:sz w:val="28"/>
          <w:szCs w:val="28"/>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Chars="0"/>
        <w:jc w:val="center"/>
        <w:textAlignment w:val="auto"/>
        <w:outlineLvl w:val="9"/>
        <w:rPr>
          <w:b/>
          <w:bCs/>
          <w:sz w:val="28"/>
          <w:szCs w:val="28"/>
        </w:rPr>
      </w:pPr>
      <w:r>
        <w:rPr>
          <w:rFonts w:hint="eastAsia"/>
          <w:b/>
          <w:bCs/>
          <w:sz w:val="28"/>
          <w:szCs w:val="28"/>
          <w:lang w:val="en-US" w:eastAsia="zh-CN"/>
        </w:rPr>
        <w:t xml:space="preserve"> </w:t>
      </w:r>
      <w:r>
        <w:rPr>
          <w:rFonts w:hint="eastAsia"/>
          <w:b/>
          <w:bCs/>
          <w:sz w:val="28"/>
          <w:szCs w:val="28"/>
        </w:rPr>
        <w:t>课题结项与验收</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bCs/>
          <w:sz w:val="28"/>
          <w:szCs w:val="28"/>
        </w:rPr>
      </w:pPr>
      <w:r>
        <w:rPr>
          <w:rFonts w:hint="eastAsia"/>
          <w:bCs/>
          <w:sz w:val="28"/>
          <w:szCs w:val="28"/>
        </w:rPr>
        <w:t xml:space="preserve">    第十三条  根据申报书内课题完成时间，课题负责人在课题截止日期前把最终研究成果及其他结项材料一同上报党建、思研会秘书处，接受课题结项验收。所需结项材料如下：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jc w:val="left"/>
        <w:textAlignment w:val="auto"/>
        <w:outlineLvl w:val="9"/>
        <w:rPr>
          <w:bCs/>
          <w:sz w:val="28"/>
          <w:szCs w:val="28"/>
        </w:rPr>
      </w:pPr>
      <w:r>
        <w:rPr>
          <w:rFonts w:hint="eastAsia"/>
          <w:bCs/>
          <w:sz w:val="28"/>
          <w:szCs w:val="28"/>
        </w:rPr>
        <w:t>1．《上海音乐学院党的建设、思想政治研究会课题申报书》；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jc w:val="left"/>
        <w:textAlignment w:val="auto"/>
        <w:outlineLvl w:val="9"/>
        <w:rPr>
          <w:bCs/>
          <w:sz w:val="28"/>
          <w:szCs w:val="28"/>
        </w:rPr>
      </w:pPr>
      <w:r>
        <w:rPr>
          <w:rFonts w:hint="eastAsia"/>
          <w:bCs/>
          <w:sz w:val="28"/>
          <w:szCs w:val="28"/>
        </w:rPr>
        <w:t>2．《上海音乐学院党的建设、思想政治研究会课题任务书》；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jc w:val="left"/>
        <w:textAlignment w:val="auto"/>
        <w:outlineLvl w:val="9"/>
        <w:rPr>
          <w:bCs/>
          <w:sz w:val="28"/>
          <w:szCs w:val="28"/>
        </w:rPr>
      </w:pPr>
      <w:r>
        <w:rPr>
          <w:rFonts w:hint="eastAsia"/>
          <w:bCs/>
          <w:sz w:val="28"/>
          <w:szCs w:val="28"/>
        </w:rPr>
        <w:t>3．《上海音乐学院党的建设、思想政治工作研究会课题结项（验收）报告》；</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jc w:val="left"/>
        <w:textAlignment w:val="auto"/>
        <w:outlineLvl w:val="9"/>
        <w:rPr>
          <w:bCs/>
          <w:sz w:val="28"/>
          <w:szCs w:val="28"/>
        </w:rPr>
      </w:pPr>
      <w:r>
        <w:rPr>
          <w:rFonts w:hint="eastAsia"/>
          <w:bCs/>
          <w:sz w:val="28"/>
          <w:szCs w:val="28"/>
        </w:rPr>
        <w:t>4．与课题研究有关的各类成果复印件及支撑材料；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jc w:val="left"/>
        <w:textAlignment w:val="auto"/>
        <w:outlineLvl w:val="9"/>
        <w:rPr>
          <w:bCs/>
          <w:sz w:val="28"/>
          <w:szCs w:val="28"/>
        </w:rPr>
      </w:pPr>
      <w:r>
        <w:rPr>
          <w:rFonts w:hint="eastAsia"/>
          <w:bCs/>
          <w:sz w:val="28"/>
          <w:szCs w:val="28"/>
        </w:rPr>
        <w:t>5．必要的附件。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jc w:val="left"/>
        <w:textAlignment w:val="auto"/>
        <w:outlineLvl w:val="9"/>
        <w:rPr>
          <w:bCs/>
          <w:sz w:val="28"/>
          <w:szCs w:val="28"/>
        </w:rPr>
      </w:pPr>
      <w:r>
        <w:rPr>
          <w:rFonts w:hint="eastAsia"/>
          <w:bCs/>
          <w:sz w:val="28"/>
          <w:szCs w:val="28"/>
        </w:rPr>
        <w:t>第十四条  由党建、思研会秘书处聘请同行专家组成评审验收小组，主要以会议鉴定方式对研究成果进行评审验收，少量重点课题需以当面答辩的方式进行验收。课题验收的标准和内容如下：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bCs/>
          <w:sz w:val="28"/>
          <w:szCs w:val="28"/>
        </w:rPr>
      </w:pPr>
      <w:r>
        <w:rPr>
          <w:rFonts w:hint="eastAsia"/>
          <w:bCs/>
          <w:sz w:val="28"/>
          <w:szCs w:val="28"/>
          <w:lang w:val="en-US" w:eastAsia="zh-CN"/>
        </w:rPr>
        <w:t xml:space="preserve">    </w:t>
      </w:r>
      <w:r>
        <w:rPr>
          <w:rFonts w:hint="eastAsia"/>
          <w:bCs/>
          <w:sz w:val="28"/>
          <w:szCs w:val="28"/>
        </w:rPr>
        <w:t>1．课题研究是否以马克思主义、毛泽东思想和中国特色社会主义理论体系为指导思想；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bCs/>
          <w:sz w:val="28"/>
          <w:szCs w:val="28"/>
        </w:rPr>
      </w:pPr>
      <w:r>
        <w:rPr>
          <w:rFonts w:hint="eastAsia"/>
          <w:bCs/>
          <w:sz w:val="28"/>
          <w:szCs w:val="28"/>
          <w:lang w:val="en-US" w:eastAsia="zh-CN"/>
        </w:rPr>
        <w:t xml:space="preserve">    2</w:t>
      </w:r>
      <w:r>
        <w:rPr>
          <w:rFonts w:hint="eastAsia"/>
          <w:bCs/>
          <w:sz w:val="28"/>
          <w:szCs w:val="28"/>
        </w:rPr>
        <w:t>．课题研究成果是否与课题申报书中预期达到的成果形式一致；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bCs/>
          <w:sz w:val="28"/>
          <w:szCs w:val="28"/>
        </w:rPr>
      </w:pPr>
      <w:r>
        <w:rPr>
          <w:rFonts w:hint="eastAsia"/>
          <w:bCs/>
          <w:sz w:val="28"/>
          <w:szCs w:val="28"/>
          <w:lang w:val="en-US" w:eastAsia="zh-CN"/>
        </w:rPr>
        <w:t xml:space="preserve">    3</w:t>
      </w:r>
      <w:r>
        <w:rPr>
          <w:rFonts w:hint="eastAsia"/>
          <w:bCs/>
          <w:sz w:val="28"/>
          <w:szCs w:val="28"/>
        </w:rPr>
        <w:t>．课题研究成果中提出的观点、方法、技术路线的设计是否具有创新性与可操作性；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bCs/>
          <w:sz w:val="28"/>
          <w:szCs w:val="28"/>
        </w:rPr>
      </w:pPr>
      <w:r>
        <w:rPr>
          <w:rFonts w:hint="eastAsia"/>
          <w:bCs/>
          <w:sz w:val="28"/>
          <w:szCs w:val="28"/>
          <w:lang w:val="en-US" w:eastAsia="zh-CN"/>
        </w:rPr>
        <w:t xml:space="preserve">    4</w:t>
      </w:r>
      <w:r>
        <w:rPr>
          <w:rFonts w:hint="eastAsia"/>
          <w:bCs/>
          <w:sz w:val="28"/>
          <w:szCs w:val="28"/>
        </w:rPr>
        <w:t>．课题研究成果中所参照和引用的资料与数据是否准确完整；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bCs/>
          <w:sz w:val="28"/>
          <w:szCs w:val="28"/>
        </w:rPr>
      </w:pPr>
      <w:r>
        <w:rPr>
          <w:rFonts w:hint="eastAsia"/>
          <w:bCs/>
          <w:sz w:val="28"/>
          <w:szCs w:val="28"/>
          <w:lang w:val="en-US" w:eastAsia="zh-CN"/>
        </w:rPr>
        <w:t xml:space="preserve">    5</w:t>
      </w:r>
      <w:r>
        <w:rPr>
          <w:rFonts w:hint="eastAsia"/>
          <w:bCs/>
          <w:sz w:val="28"/>
          <w:szCs w:val="28"/>
        </w:rPr>
        <w:t>．课题研究成果具有的理论意义与实际应用价值，能够在实际工作中取得怎样的综合效益；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bCs/>
          <w:sz w:val="28"/>
          <w:szCs w:val="28"/>
        </w:rPr>
      </w:pPr>
      <w:r>
        <w:rPr>
          <w:rFonts w:hint="eastAsia"/>
          <w:bCs/>
          <w:sz w:val="28"/>
          <w:szCs w:val="28"/>
          <w:lang w:val="en-US" w:eastAsia="zh-CN"/>
        </w:rPr>
        <w:t xml:space="preserve">    6</w:t>
      </w:r>
      <w:r>
        <w:rPr>
          <w:rFonts w:hint="eastAsia"/>
          <w:bCs/>
          <w:sz w:val="28"/>
          <w:szCs w:val="28"/>
        </w:rPr>
        <w:t>．课题研究成果存在的不足，该研究领域尚存的创新潜力以及今后努力的方向等。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jc w:val="left"/>
        <w:textAlignment w:val="auto"/>
        <w:outlineLvl w:val="9"/>
        <w:rPr>
          <w:bCs/>
          <w:sz w:val="28"/>
          <w:szCs w:val="28"/>
        </w:rPr>
      </w:pPr>
      <w:r>
        <w:rPr>
          <w:rFonts w:hint="eastAsia"/>
          <w:bCs/>
          <w:sz w:val="28"/>
          <w:szCs w:val="28"/>
          <w:lang w:val="en-US" w:eastAsia="zh-CN"/>
        </w:rPr>
        <w:t xml:space="preserve"> </w:t>
      </w:r>
      <w:r>
        <w:rPr>
          <w:rFonts w:hint="eastAsia"/>
          <w:bCs/>
          <w:sz w:val="28"/>
          <w:szCs w:val="28"/>
        </w:rPr>
        <w:t>第十五条  被验收课题存在下列情况之一者，不予通过结项和验收：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firstLineChars="200"/>
        <w:jc w:val="left"/>
        <w:textAlignment w:val="auto"/>
        <w:outlineLvl w:val="9"/>
        <w:rPr>
          <w:bCs/>
          <w:sz w:val="28"/>
          <w:szCs w:val="28"/>
        </w:rPr>
      </w:pPr>
      <w:r>
        <w:rPr>
          <w:rFonts w:hint="eastAsia"/>
          <w:bCs/>
          <w:sz w:val="28"/>
          <w:szCs w:val="28"/>
        </w:rPr>
        <w:t>1．课题组所有成员围绕课题公开发表的论文、报告、著作等研究成果，必须标明“上海音乐学院党的建设、思想政治工作研究会资助课题”字样，否则不予结项；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textAlignment w:val="auto"/>
        <w:outlineLvl w:val="9"/>
        <w:rPr>
          <w:sz w:val="28"/>
          <w:szCs w:val="28"/>
        </w:rPr>
      </w:pPr>
      <w:r>
        <w:rPr>
          <w:rFonts w:hint="eastAsia"/>
          <w:sz w:val="28"/>
          <w:szCs w:val="28"/>
          <w:lang w:val="en-US" w:eastAsia="zh-CN"/>
        </w:rPr>
        <w:t xml:space="preserve"> </w:t>
      </w:r>
      <w:r>
        <w:rPr>
          <w:rFonts w:hint="eastAsia"/>
          <w:sz w:val="28"/>
          <w:szCs w:val="28"/>
        </w:rPr>
        <w:t>2．课题研究成果与课题申报书中预期的研究内容严重不符，或研究进度严重滞后；</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textAlignment w:val="auto"/>
        <w:outlineLvl w:val="9"/>
        <w:rPr>
          <w:sz w:val="28"/>
          <w:szCs w:val="28"/>
        </w:rPr>
      </w:pPr>
      <w:r>
        <w:rPr>
          <w:rFonts w:hint="eastAsia"/>
          <w:sz w:val="28"/>
          <w:szCs w:val="28"/>
          <w:lang w:val="en-US" w:eastAsia="zh-CN"/>
        </w:rPr>
        <w:t xml:space="preserve"> </w:t>
      </w:r>
      <w:r>
        <w:rPr>
          <w:rFonts w:hint="eastAsia"/>
          <w:sz w:val="28"/>
          <w:szCs w:val="28"/>
        </w:rPr>
        <w:t>3．课题研究成果学术质量低劣，引用的数据和资料不符合学术论文要求；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textAlignment w:val="auto"/>
        <w:outlineLvl w:val="9"/>
        <w:rPr>
          <w:sz w:val="28"/>
          <w:szCs w:val="28"/>
        </w:rPr>
      </w:pPr>
      <w:r>
        <w:rPr>
          <w:rFonts w:hint="eastAsia"/>
          <w:sz w:val="28"/>
          <w:szCs w:val="28"/>
          <w:lang w:val="en-US" w:eastAsia="zh-CN"/>
        </w:rPr>
        <w:t xml:space="preserve"> </w:t>
      </w:r>
      <w:r>
        <w:rPr>
          <w:rFonts w:hint="eastAsia"/>
          <w:sz w:val="28"/>
          <w:szCs w:val="28"/>
        </w:rPr>
        <w:t>4．上交的结项资料不完整、不真实；</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textAlignment w:val="auto"/>
        <w:outlineLvl w:val="9"/>
        <w:rPr>
          <w:bCs/>
          <w:sz w:val="28"/>
          <w:szCs w:val="28"/>
        </w:rPr>
      </w:pPr>
      <w:r>
        <w:rPr>
          <w:rFonts w:hint="eastAsia"/>
          <w:sz w:val="28"/>
          <w:szCs w:val="28"/>
          <w:lang w:val="en-US" w:eastAsia="zh-CN"/>
        </w:rPr>
        <w:t xml:space="preserve"> </w:t>
      </w:r>
      <w:r>
        <w:rPr>
          <w:rFonts w:hint="eastAsia"/>
          <w:sz w:val="28"/>
          <w:szCs w:val="28"/>
        </w:rPr>
        <w:t>5．严重违反</w:t>
      </w:r>
      <w:r>
        <w:rPr>
          <w:rFonts w:hint="eastAsia"/>
          <w:bCs/>
          <w:sz w:val="28"/>
          <w:szCs w:val="28"/>
        </w:rPr>
        <w:t>上海音乐学院科研经费使用和管理办法。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textAlignment w:val="auto"/>
        <w:outlineLvl w:val="9"/>
        <w:rPr>
          <w:rFonts w:hint="eastAsia"/>
          <w:sz w:val="28"/>
          <w:szCs w:val="28"/>
        </w:rPr>
      </w:pPr>
      <w:r>
        <w:rPr>
          <w:rFonts w:hint="eastAsia"/>
          <w:bCs/>
          <w:color w:val="FF0000"/>
          <w:sz w:val="28"/>
          <w:szCs w:val="28"/>
          <w:lang w:val="en-US" w:eastAsia="zh-CN"/>
        </w:rPr>
        <w:t xml:space="preserve"> </w:t>
      </w:r>
      <w:r>
        <w:rPr>
          <w:rFonts w:hint="eastAsia"/>
          <w:sz w:val="28"/>
          <w:szCs w:val="28"/>
        </w:rPr>
        <w:t>第十六条  若课题未通过结项验收，课题组成员可在半年内对课题研究成果进行修改、加工，并重新上报秘书处，由秘书处统一组织，在规定期限内二次验收；二次验收仍不合格者，按课题未完成处理，撤销课题项目，并参照具体情况要求课题组成员退还全部或部分课题经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05"/>
        <w:textAlignment w:val="auto"/>
        <w:outlineLvl w:val="9"/>
        <w:rPr>
          <w:rFonts w:hint="eastAsia"/>
          <w:sz w:val="28"/>
          <w:szCs w:val="28"/>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Chars="0"/>
        <w:jc w:val="center"/>
        <w:textAlignment w:val="auto"/>
        <w:outlineLvl w:val="9"/>
        <w:rPr>
          <w:b/>
          <w:bCs/>
          <w:sz w:val="28"/>
          <w:szCs w:val="28"/>
        </w:rPr>
      </w:pPr>
      <w:r>
        <w:rPr>
          <w:rFonts w:hint="eastAsia"/>
          <w:b/>
          <w:bCs/>
          <w:sz w:val="28"/>
          <w:szCs w:val="28"/>
          <w:lang w:val="en-US" w:eastAsia="zh-CN"/>
        </w:rPr>
        <w:t xml:space="preserve"> </w:t>
      </w:r>
      <w:r>
        <w:rPr>
          <w:rFonts w:hint="eastAsia"/>
          <w:b/>
          <w:bCs/>
          <w:sz w:val="28"/>
          <w:szCs w:val="28"/>
        </w:rPr>
        <w:t>附  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textAlignment w:val="auto"/>
        <w:outlineLvl w:val="9"/>
        <w:rPr>
          <w:bCs/>
          <w:sz w:val="28"/>
          <w:szCs w:val="28"/>
        </w:rPr>
      </w:pPr>
      <w:r>
        <w:rPr>
          <w:rFonts w:hint="eastAsia"/>
          <w:bCs/>
          <w:sz w:val="28"/>
          <w:szCs w:val="28"/>
        </w:rPr>
        <w:t>第十七条  本办法自公布之日起试行。</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textAlignment w:val="auto"/>
        <w:outlineLvl w:val="9"/>
        <w:rPr>
          <w:bCs/>
          <w:sz w:val="28"/>
          <w:szCs w:val="28"/>
        </w:rPr>
      </w:pPr>
      <w:r>
        <w:rPr>
          <w:rFonts w:hint="eastAsia"/>
          <w:bCs/>
          <w:sz w:val="28"/>
          <w:szCs w:val="28"/>
        </w:rPr>
        <w:t>第十八条  本办法的解释权和修改权在党建思研会。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textAlignment w:val="auto"/>
        <w:outlineLvl w:val="9"/>
        <w:rPr>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textAlignment w:val="auto"/>
        <w:outlineLvl w:val="9"/>
        <w:rPr>
          <w:bCs/>
          <w:sz w:val="28"/>
          <w:szCs w:val="28"/>
        </w:rPr>
      </w:pPr>
      <w:r>
        <w:rPr>
          <w:rFonts w:hint="eastAsia"/>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textAlignment w:val="auto"/>
        <w:outlineLvl w:val="9"/>
        <w:rPr>
          <w:rFonts w:hint="eastAsia"/>
          <w:bCs/>
          <w:sz w:val="28"/>
          <w:szCs w:val="28"/>
        </w:rPr>
      </w:pPr>
      <w:r>
        <w:rPr>
          <w:rFonts w:hint="eastAsia"/>
          <w:bCs/>
          <w:sz w:val="28"/>
          <w:szCs w:val="28"/>
        </w:rPr>
        <w:t xml:space="preserve">                上海音乐学院党的建设、思想政治工作研究会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20"/>
        <w:textAlignment w:val="auto"/>
        <w:outlineLvl w:val="9"/>
        <w:rPr>
          <w:rFonts w:hint="eastAsia" w:eastAsia="宋体"/>
          <w:bCs/>
          <w:sz w:val="28"/>
          <w:szCs w:val="28"/>
          <w:lang w:val="en-US" w:eastAsia="zh-CN"/>
        </w:rPr>
      </w:pPr>
      <w:r>
        <w:rPr>
          <w:rFonts w:hint="eastAsia"/>
          <w:bCs/>
          <w:sz w:val="28"/>
          <w:szCs w:val="28"/>
          <w:lang w:val="en-US" w:eastAsia="zh-CN"/>
        </w:rPr>
        <w:t xml:space="preserve">                                  2016年4月</w:t>
      </w:r>
    </w:p>
    <w:p>
      <w:pPr>
        <w:ind w:firstLine="405"/>
        <w:jc w:val="left"/>
        <w:rPr>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20CF"/>
    <w:multiLevelType w:val="multilevel"/>
    <w:tmpl w:val="1F9E20CF"/>
    <w:lvl w:ilvl="0" w:tentative="0">
      <w:start w:val="1"/>
      <w:numFmt w:val="japaneseCounting"/>
      <w:lvlText w:val="第%1章"/>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96BCF"/>
    <w:rsid w:val="00002B5A"/>
    <w:rsid w:val="00033D99"/>
    <w:rsid w:val="00040219"/>
    <w:rsid w:val="00043563"/>
    <w:rsid w:val="00091961"/>
    <w:rsid w:val="00095CA7"/>
    <w:rsid w:val="0009685F"/>
    <w:rsid w:val="00096BCF"/>
    <w:rsid w:val="000B35A0"/>
    <w:rsid w:val="000B5587"/>
    <w:rsid w:val="000F43FC"/>
    <w:rsid w:val="00145850"/>
    <w:rsid w:val="0018793F"/>
    <w:rsid w:val="001A2A00"/>
    <w:rsid w:val="001A5E83"/>
    <w:rsid w:val="001B0433"/>
    <w:rsid w:val="002015BB"/>
    <w:rsid w:val="00223EDD"/>
    <w:rsid w:val="002C7197"/>
    <w:rsid w:val="0038733F"/>
    <w:rsid w:val="00391118"/>
    <w:rsid w:val="003C30D2"/>
    <w:rsid w:val="003C7677"/>
    <w:rsid w:val="003F5DFE"/>
    <w:rsid w:val="004106E3"/>
    <w:rsid w:val="00495C41"/>
    <w:rsid w:val="00511645"/>
    <w:rsid w:val="0052461A"/>
    <w:rsid w:val="00551401"/>
    <w:rsid w:val="005A196F"/>
    <w:rsid w:val="005B4600"/>
    <w:rsid w:val="005C3EAC"/>
    <w:rsid w:val="005F58DE"/>
    <w:rsid w:val="006112DF"/>
    <w:rsid w:val="00647885"/>
    <w:rsid w:val="006567CB"/>
    <w:rsid w:val="006F0761"/>
    <w:rsid w:val="00717290"/>
    <w:rsid w:val="007371DB"/>
    <w:rsid w:val="0076101D"/>
    <w:rsid w:val="00771417"/>
    <w:rsid w:val="00796DA5"/>
    <w:rsid w:val="007B1178"/>
    <w:rsid w:val="007F71A9"/>
    <w:rsid w:val="00802901"/>
    <w:rsid w:val="008541B8"/>
    <w:rsid w:val="008875CE"/>
    <w:rsid w:val="008A1CB5"/>
    <w:rsid w:val="008E595A"/>
    <w:rsid w:val="00931C3E"/>
    <w:rsid w:val="00940D2B"/>
    <w:rsid w:val="0094212C"/>
    <w:rsid w:val="009804D9"/>
    <w:rsid w:val="009816E1"/>
    <w:rsid w:val="00994E0A"/>
    <w:rsid w:val="009A30A1"/>
    <w:rsid w:val="009E56C8"/>
    <w:rsid w:val="009E7BA5"/>
    <w:rsid w:val="00A01D49"/>
    <w:rsid w:val="00A0755C"/>
    <w:rsid w:val="00A314F6"/>
    <w:rsid w:val="00AB09A1"/>
    <w:rsid w:val="00AC4F62"/>
    <w:rsid w:val="00AD0C76"/>
    <w:rsid w:val="00AF2A9E"/>
    <w:rsid w:val="00B0329B"/>
    <w:rsid w:val="00B4588D"/>
    <w:rsid w:val="00B469B3"/>
    <w:rsid w:val="00B54661"/>
    <w:rsid w:val="00BC657E"/>
    <w:rsid w:val="00BD23EB"/>
    <w:rsid w:val="00BD6D44"/>
    <w:rsid w:val="00C15250"/>
    <w:rsid w:val="00C20C8D"/>
    <w:rsid w:val="00C61773"/>
    <w:rsid w:val="00CD1A19"/>
    <w:rsid w:val="00CE11FD"/>
    <w:rsid w:val="00CE150E"/>
    <w:rsid w:val="00D006C0"/>
    <w:rsid w:val="00D60CC4"/>
    <w:rsid w:val="00D61E80"/>
    <w:rsid w:val="00D62047"/>
    <w:rsid w:val="00D62A79"/>
    <w:rsid w:val="00D97C68"/>
    <w:rsid w:val="00DD02D0"/>
    <w:rsid w:val="00DD4387"/>
    <w:rsid w:val="00DF4E2B"/>
    <w:rsid w:val="00E01E3E"/>
    <w:rsid w:val="00E147AB"/>
    <w:rsid w:val="00E15E0A"/>
    <w:rsid w:val="00E27BDE"/>
    <w:rsid w:val="00E47518"/>
    <w:rsid w:val="00E53C21"/>
    <w:rsid w:val="00E6174B"/>
    <w:rsid w:val="00EA29B1"/>
    <w:rsid w:val="00EC25A3"/>
    <w:rsid w:val="00F129D5"/>
    <w:rsid w:val="00F422E4"/>
    <w:rsid w:val="00F74FFE"/>
    <w:rsid w:val="00FA0851"/>
    <w:rsid w:val="00FA681D"/>
    <w:rsid w:val="00FB4214"/>
    <w:rsid w:val="00FD1112"/>
    <w:rsid w:val="00FF6796"/>
    <w:rsid w:val="0C4C39F2"/>
    <w:rsid w:val="15221445"/>
    <w:rsid w:val="30AE7B17"/>
    <w:rsid w:val="643179DB"/>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473</Words>
  <Characters>2700</Characters>
  <Lines>22</Lines>
  <Paragraphs>6</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2015-06-18T00:17:00Z</dcterms:created>
  <dc:creator>袁欣</dc:creator>
  <cp:lastModifiedBy>Administrator</cp:lastModifiedBy>
  <dcterms:modified xsi:type="dcterms:W3CDTF">2016-09-05T01:10:37Z</dcterms:modified>
  <dc:title>上海音乐学院党的建设、思想政治工作研究会课题管理办法（试行）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